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975" w:rsidRPr="00AA0975" w:rsidRDefault="00AA0975" w:rsidP="00AA097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Раскрытие в сети Интернет списка аффилированных лиц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ОАО "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Роснефтесервис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" - Раскрытие в сети Интернет: списка аффилированных лиц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 Общие сведения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1.1. Полное фирменное наименование эмитента (для некоммерческой организации - наименование): Открытое акционерное общество "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Роснефтесервис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"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1.2. Сокращенное фирменное наименование эмитента: ОАО "РНС"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1.3. Место нахождения эмитента: 353900, Краснодарский край, 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</w:t>
      </w:r>
      <w:proofErr w:type="gram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.Н</w:t>
      </w:r>
      <w:proofErr w:type="gram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овороссийск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proofErr w:type="spellStart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Анапское</w:t>
      </w:r>
      <w:proofErr w:type="spellEnd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шоссе 6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1.4. ОГРН эмитента: 1062315058970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1.5. ИНН эмитента: 2315129668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1.6. Уникальный код эмитента, присвоенный регистрирующим органом: NA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1.7. Адрес страницы в сети Интернет, используемой эмитентом для раскрытия информации: http://www.krayinfo.ru/index.php?option=com_user&amp;view=userlist&amp;id=120&amp;Itemid=3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2. Содержание сообщения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2.1. Вид документа, текст которого опубликован на странице в сети Интернет: список аффилированных лиц за 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кв. 201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</w:t>
      </w:r>
      <w:bookmarkStart w:id="0" w:name="_GoBack"/>
      <w:bookmarkEnd w:id="0"/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г.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2.2. Дата опубликования текста документа на странице в сети Интернет, используемой эмитентом для раскрытия информации: 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03.04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.201</w:t>
      </w:r>
      <w:r w:rsidR="004E4FF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г.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Настоящее сообщение предоставлено непосредственно Эмитентом и опубликовано в соответствии с Приказом ФСФР России от 10 октября 2006 года N 06-117/ПЗ-Н "Об утверждении Положения о раскрытии информации эмитентами эмиссионных ценных бумаг". </w:t>
      </w:r>
      <w:r w:rsidRPr="00AA097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За содержание сообщения и последствия его использования информационное агентство "AK&amp;M" ответственности не несет. </w:t>
      </w:r>
    </w:p>
    <w:p w:rsidR="00D81ADD" w:rsidRDefault="00D81ADD" w:rsidP="00AA0975"/>
    <w:sectPr w:rsidR="00D81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975"/>
    <w:rsid w:val="004E4FFC"/>
    <w:rsid w:val="00AA0975"/>
    <w:rsid w:val="00D8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3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</cp:revision>
  <dcterms:created xsi:type="dcterms:W3CDTF">2011-10-02T11:32:00Z</dcterms:created>
  <dcterms:modified xsi:type="dcterms:W3CDTF">2012-04-03T10:59:00Z</dcterms:modified>
</cp:coreProperties>
</file>