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F09" w:rsidRPr="000B3AEF" w:rsidRDefault="00361F09" w:rsidP="00361F09">
      <w:pP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B3AE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Сообщение </w:t>
      </w:r>
      <w:r w:rsidR="005D4A6E" w:rsidRPr="005D4A6E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о проведении общего собрания акционеров акционерного общества.</w:t>
      </w:r>
      <w:r w:rsidRPr="000B3AEF">
        <w:rPr>
          <w:rFonts w:ascii="Times New Roman" w:eastAsia="MS Mincho" w:hAnsi="Times New Roman" w:cs="Times New Roman"/>
          <w:b/>
          <w:sz w:val="20"/>
          <w:szCs w:val="20"/>
          <w:lang w:eastAsia="ru-RU"/>
        </w:rPr>
        <w:t xml:space="preserve"> </w:t>
      </w:r>
      <w:bookmarkStart w:id="0" w:name="_GoBack"/>
      <w:bookmarkEnd w:id="0"/>
    </w:p>
    <w:p w:rsidR="007348D5" w:rsidRDefault="00361F09" w:rsidP="00361F0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1. Полное и сокращенное фирменные наименования эмитента: </w:t>
      </w:r>
      <w:r w:rsidRPr="007E1674">
        <w:rPr>
          <w:rFonts w:ascii="Times New Roman" w:eastAsia="MS Mincho" w:hAnsi="Times New Roman" w:cs="Times New Roman"/>
          <w:sz w:val="20"/>
          <w:szCs w:val="20"/>
          <w:lang w:eastAsia="ru-RU"/>
        </w:rPr>
        <w:t>Открытое акционерное общество территориальный институт по жилищно-гражданскому проектированию "Краснодаргражданпроект"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</w:p>
    <w:p w:rsidR="007348D5" w:rsidRDefault="00361F09" w:rsidP="00361F09">
      <w:pPr>
        <w:autoSpaceDE w:val="0"/>
        <w:autoSpaceDN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</w:rPr>
      </w:pP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</w:t>
      </w:r>
      <w:r w:rsidRPr="007E1674">
        <w:rPr>
          <w:rFonts w:ascii="Times New Roman" w:eastAsia="MS Mincho" w:hAnsi="Times New Roman" w:cs="Times New Roman"/>
          <w:sz w:val="20"/>
          <w:szCs w:val="20"/>
        </w:rPr>
        <w:t>ОАО ТИЖГП "Краснодаргражданпроект"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) 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 xml:space="preserve">2. Место нахождения эмитента: </w:t>
      </w:r>
      <w:r w:rsidRPr="007E1674">
        <w:rPr>
          <w:rFonts w:ascii="Times New Roman" w:eastAsia="MS Mincho" w:hAnsi="Times New Roman" w:cs="Times New Roman"/>
          <w:sz w:val="20"/>
          <w:szCs w:val="20"/>
        </w:rPr>
        <w:t xml:space="preserve">350063, Российская Федерация, Краснодарский край, г. Краснодар, </w:t>
      </w:r>
    </w:p>
    <w:p w:rsidR="00361F09" w:rsidRPr="00CF0B2F" w:rsidRDefault="00361F09" w:rsidP="00361F0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E1674">
        <w:rPr>
          <w:rFonts w:ascii="Times New Roman" w:eastAsia="MS Mincho" w:hAnsi="Times New Roman" w:cs="Times New Roman"/>
          <w:sz w:val="20"/>
          <w:szCs w:val="20"/>
        </w:rPr>
        <w:t>ул. Мира, 58</w:t>
      </w:r>
      <w:r w:rsidRPr="007E1674">
        <w:rPr>
          <w:rFonts w:ascii="Times New Roman" w:hAnsi="Times New Roman" w:cs="Times New Roman"/>
          <w:sz w:val="20"/>
          <w:szCs w:val="20"/>
        </w:rPr>
        <w:br/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 Идентификационный номер налогоплательщика: </w:t>
      </w:r>
      <w:r w:rsidRPr="007E1674">
        <w:rPr>
          <w:rFonts w:ascii="Times New Roman" w:hAnsi="Times New Roman" w:cs="Times New Roman"/>
          <w:sz w:val="20"/>
          <w:szCs w:val="20"/>
        </w:rPr>
        <w:t>2310011849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 xml:space="preserve">4. Основной государственный регистрационный номер: </w:t>
      </w:r>
      <w:r w:rsidRPr="00B459E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1022301172178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 xml:space="preserve">5. Уникальный код эмитента, присвоенный регистрирующим органом: </w:t>
      </w:r>
      <w:r w:rsidRPr="007E1674">
        <w:rPr>
          <w:rFonts w:ascii="Times New Roman" w:hAnsi="Times New Roman" w:cs="Times New Roman"/>
          <w:sz w:val="20"/>
          <w:szCs w:val="20"/>
        </w:rPr>
        <w:t>33082-Е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 xml:space="preserve">6. Адрес страницы в сети Интернет, которая используется эмитентом для опубликования соответствующей информации: </w:t>
      </w:r>
      <w:r w:rsidRPr="00CF0B2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http://www.krayinfo.ru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 xml:space="preserve">7. Содержание: 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Форма проведения общего собрания акционеров: совместное присутствие акционеров для обсуждения вопрос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повестки дня и приняти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я решений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 вопрос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ам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поставленн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ым 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голосование. 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Дата проведения общего собрания акционеров: 1</w:t>
      </w:r>
      <w:r w:rsidRPr="001C459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мая 201</w:t>
      </w:r>
      <w:r w:rsidRPr="001C459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года. 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 xml:space="preserve">Место проведения общего собрания акционеров: </w:t>
      </w:r>
      <w:smartTag w:uri="urn:schemas-microsoft-com:office:smarttags" w:element="metricconverter">
        <w:smartTagPr>
          <w:attr w:name="ProductID" w:val="350000, г"/>
        </w:smartTagPr>
        <w:r w:rsidRPr="007E1674">
          <w:rPr>
            <w:rFonts w:ascii="Times New Roman" w:eastAsia="Times New Roman" w:hAnsi="Times New Roman" w:cs="Times New Roman"/>
            <w:color w:val="000000"/>
            <w:sz w:val="20"/>
            <w:szCs w:val="20"/>
            <w:lang w:eastAsia="ru-RU"/>
          </w:rPr>
          <w:t>350000, г</w:t>
        </w:r>
      </w:smartTag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Краснодар, ул. Орджоникидзе,41, 4 этаж, конференц-зал.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 xml:space="preserve">Время начала регистрации лиц, принимающих участие в общем собрании акционеров: 10-00 часов </w:t>
      </w:r>
    </w:p>
    <w:p w:rsidR="00361F09" w:rsidRPr="008B7C02" w:rsidRDefault="00361F09" w:rsidP="00361F0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Время начала годового общего собрания акционеров: 11-00 часов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CF0B2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Список лиц, имеющих право на участие в годовом общем собрании акционеров, составлен по данным реестра владельцев именных ценных бумаг общества по состоянию на: 10 апреля 2012 года.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 xml:space="preserve">Повестка дня годового общего собрания акционеров: 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8B7C0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Утверждение годового отчета, годовой бухгалтерской отчетности, в том числе отчетов о прибылях и убытках (счетов прибылей и убытков) общества. </w:t>
      </w:r>
    </w:p>
    <w:p w:rsidR="00361F09" w:rsidRPr="008B7C02" w:rsidRDefault="00361F09" w:rsidP="00361F0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7C02">
        <w:rPr>
          <w:rFonts w:ascii="Times New Roman" w:eastAsia="Times New Roman" w:hAnsi="Times New Roman" w:cs="Times New Roman"/>
          <w:sz w:val="20"/>
          <w:szCs w:val="20"/>
          <w:lang w:eastAsia="ru-RU"/>
        </w:rPr>
        <w:t>2. Распределение прибыли (в том числе выплата (объявление) дивидендов) и убытков общества по результатам финансового 201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8B7C0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года.</w:t>
      </w:r>
    </w:p>
    <w:p w:rsidR="00361F09" w:rsidRPr="008B7C02" w:rsidRDefault="00361F09" w:rsidP="00361F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7C02">
        <w:rPr>
          <w:rFonts w:ascii="Times New Roman" w:eastAsia="Times New Roman" w:hAnsi="Times New Roman" w:cs="Times New Roman"/>
          <w:sz w:val="20"/>
          <w:szCs w:val="20"/>
          <w:lang w:eastAsia="ru-RU"/>
        </w:rPr>
        <w:t>3. Избрание членов Совета директоров ОАО ТИЖГП "Краснодаргражданпроект".</w:t>
      </w:r>
    </w:p>
    <w:p w:rsidR="00361F09" w:rsidRPr="008B7C02" w:rsidRDefault="00361F09" w:rsidP="00361F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7C02">
        <w:rPr>
          <w:rFonts w:ascii="Times New Roman" w:eastAsia="Times New Roman" w:hAnsi="Times New Roman" w:cs="Times New Roman"/>
          <w:sz w:val="20"/>
          <w:szCs w:val="20"/>
          <w:lang w:eastAsia="ru-RU"/>
        </w:rPr>
        <w:t>4. Избрание членов Ревизионной комиссии ОАО ТИЖГП "Краснодаргражданпроект".</w:t>
      </w:r>
    </w:p>
    <w:p w:rsidR="00361F09" w:rsidRPr="008B7C02" w:rsidRDefault="00361F09" w:rsidP="00361F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7C02">
        <w:rPr>
          <w:rFonts w:ascii="Times New Roman" w:eastAsia="Times New Roman" w:hAnsi="Times New Roman" w:cs="Times New Roman"/>
          <w:sz w:val="20"/>
          <w:szCs w:val="20"/>
          <w:lang w:eastAsia="ru-RU"/>
        </w:rPr>
        <w:t>5. Утверждение аудитора общества на 201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8B7C0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год.</w:t>
      </w:r>
    </w:p>
    <w:p w:rsidR="00361F09" w:rsidRPr="008B7C02" w:rsidRDefault="00361F09" w:rsidP="00361F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7C02">
        <w:rPr>
          <w:rFonts w:ascii="Times New Roman" w:eastAsia="Times New Roman" w:hAnsi="Times New Roman" w:cs="Times New Roman"/>
          <w:sz w:val="20"/>
          <w:szCs w:val="20"/>
          <w:lang w:eastAsia="ru-RU"/>
        </w:rPr>
        <w:t>6. Избрание членов Счетной комиссии ОАО ТИЖГП "Краснодаргражданпроект".</w:t>
      </w:r>
    </w:p>
    <w:p w:rsidR="00AE3F9B" w:rsidRDefault="00361F09" w:rsidP="00361F09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B7C0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Pr="00CF0B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збрание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е</w:t>
      </w:r>
      <w:r w:rsidRPr="00CF0B2F">
        <w:rPr>
          <w:rFonts w:ascii="Times New Roman" w:eastAsia="Times New Roman" w:hAnsi="Times New Roman" w:cs="Times New Roman"/>
          <w:sz w:val="20"/>
          <w:szCs w:val="20"/>
          <w:lang w:eastAsia="ru-RU"/>
        </w:rPr>
        <w:t>диноличного исполнительного органа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-</w:t>
      </w:r>
      <w:r w:rsidRPr="00CF0B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управляющей организации ОАО ТИЖГП "Краснодаргражданпроект"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 xml:space="preserve">Порядок ознакомления с информацией (материалами), подлежащей предоставлению при подготовке к проведению общего собрания акционеров: </w:t>
      </w:r>
      <w:proofErr w:type="gramStart"/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начиная с 2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0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апреля 201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года информация предоставляется</w:t>
      </w:r>
      <w:proofErr w:type="gramEnd"/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лицам, имеющим право на участие в годовом общем собрании акционеров, для ознакомления по следующему адресу: </w:t>
      </w:r>
      <w:r w:rsidRPr="00BC0B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350000, Краснодар, ул. Орджоникидзе,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41, 3 этаж, приемная </w:t>
      </w:r>
      <w:r w:rsidRPr="00BC0B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исполнительного </w:t>
      </w:r>
      <w:r w:rsidRPr="008B7C0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органа ОАО ТИЖГП "Краснодаргражданпроект" - ООО "ГУК "ПГС", в</w:t>
      </w:r>
      <w:r w:rsidRPr="00BC0B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рабочие дни с 10-00 до 16-00 часов</w:t>
      </w:r>
      <w:r w:rsidRPr="007E16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7348D5" w:rsidRDefault="007348D5" w:rsidP="00361F09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48D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ОАО ТИЖГП "Краснодаргражданпроект" в лице                                                                                                               Генерального директор</w:t>
      </w:r>
      <w:proofErr w:type="gramStart"/>
      <w:r w:rsidRPr="007348D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 ООО</w:t>
      </w:r>
      <w:proofErr w:type="gramEnd"/>
      <w:r w:rsidRPr="007348D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"ГУК "ПГС"                                           ________ Евстигнеев А. В.</w:t>
      </w:r>
    </w:p>
    <w:p w:rsidR="007348D5" w:rsidRDefault="007348D5" w:rsidP="00361F09"/>
    <w:sectPr w:rsidR="00734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F09"/>
    <w:rsid w:val="00361F09"/>
    <w:rsid w:val="005D4A6E"/>
    <w:rsid w:val="007348D5"/>
    <w:rsid w:val="00AE3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F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48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F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48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2</cp:revision>
  <dcterms:created xsi:type="dcterms:W3CDTF">2012-04-10T11:53:00Z</dcterms:created>
  <dcterms:modified xsi:type="dcterms:W3CDTF">2012-04-10T12:20:00Z</dcterms:modified>
</cp:coreProperties>
</file>