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6603" w:rsidRDefault="00A86603" w:rsidP="00A86603">
      <w:pPr>
        <w:pStyle w:val="a3"/>
        <w:jc w:val="center"/>
      </w:pPr>
      <w:r>
        <w:rPr>
          <w:rFonts w:ascii="Calibri" w:hAnsi="Calibri" w:cs="Calibri"/>
          <w:b/>
          <w:bCs/>
          <w:sz w:val="28"/>
          <w:szCs w:val="28"/>
        </w:rPr>
        <w:t xml:space="preserve">Сообщение о раскрытии ОАО </w:t>
      </w:r>
      <w:r w:rsidR="005065DA">
        <w:rPr>
          <w:rFonts w:ascii="Calibri" w:hAnsi="Calibri" w:cs="Calibri"/>
          <w:b/>
          <w:bCs/>
          <w:sz w:val="28"/>
          <w:szCs w:val="28"/>
        </w:rPr>
        <w:t>т</w:t>
      </w:r>
      <w:r w:rsidR="000504FA">
        <w:rPr>
          <w:rFonts w:ascii="Calibri" w:hAnsi="Calibri" w:cs="Calibri"/>
          <w:b/>
          <w:bCs/>
          <w:sz w:val="28"/>
          <w:szCs w:val="28"/>
        </w:rPr>
        <w:t xml:space="preserve">епличный комбинат </w:t>
      </w:r>
      <w:r>
        <w:rPr>
          <w:rFonts w:ascii="Calibri" w:hAnsi="Calibri" w:cs="Calibri"/>
          <w:b/>
          <w:bCs/>
          <w:sz w:val="28"/>
          <w:szCs w:val="28"/>
        </w:rPr>
        <w:t>"</w:t>
      </w:r>
      <w:r w:rsidR="000504FA">
        <w:rPr>
          <w:rFonts w:ascii="Calibri" w:hAnsi="Calibri" w:cs="Calibri"/>
          <w:b/>
          <w:bCs/>
          <w:sz w:val="28"/>
          <w:szCs w:val="28"/>
        </w:rPr>
        <w:t>Прогресс</w:t>
      </w:r>
      <w:r>
        <w:rPr>
          <w:rFonts w:ascii="Calibri" w:hAnsi="Calibri" w:cs="Calibri"/>
          <w:b/>
          <w:bCs/>
          <w:sz w:val="28"/>
          <w:szCs w:val="28"/>
        </w:rPr>
        <w:t>" на странице в сети Интернет годовой бухгалтерской отчетности:</w:t>
      </w:r>
    </w:p>
    <w:p w:rsidR="00A86603" w:rsidRDefault="00A86603" w:rsidP="00A86603">
      <w:pPr>
        <w:pStyle w:val="a3"/>
      </w:pPr>
      <w:r>
        <w:t>1. Общие сведения</w:t>
      </w:r>
    </w:p>
    <w:p w:rsidR="005065DA" w:rsidRDefault="00A86603" w:rsidP="00A86603">
      <w:pPr>
        <w:pStyle w:val="a3"/>
      </w:pPr>
      <w:r>
        <w:t xml:space="preserve">1.1. Полное фирменное наименование эмитента (для некоммерческой организации - наименование): </w:t>
      </w:r>
      <w:r w:rsidR="005065DA" w:rsidRPr="005065DA">
        <w:t xml:space="preserve">Открытое акционерное общество тепличный комбинат "Прогресс" </w:t>
      </w:r>
    </w:p>
    <w:p w:rsidR="00A86603" w:rsidRDefault="00A86603" w:rsidP="00A86603">
      <w:pPr>
        <w:pStyle w:val="a3"/>
      </w:pPr>
      <w:r>
        <w:t xml:space="preserve">1.2. Сокращенное фирменное наименование эмитента: </w:t>
      </w:r>
      <w:r w:rsidR="005065DA" w:rsidRPr="005065DA">
        <w:t>ОАО ТК "Прогресс"</w:t>
      </w:r>
    </w:p>
    <w:p w:rsidR="005065DA" w:rsidRDefault="00A86603" w:rsidP="00A86603">
      <w:pPr>
        <w:pStyle w:val="a3"/>
      </w:pPr>
      <w:r>
        <w:t xml:space="preserve">1.3. Место нахождения эмитента: </w:t>
      </w:r>
      <w:r w:rsidR="005065DA" w:rsidRPr="005065DA">
        <w:t xml:space="preserve">352706, г. Тимашевск, ул. </w:t>
      </w:r>
      <w:proofErr w:type="gramStart"/>
      <w:r w:rsidR="005065DA" w:rsidRPr="005065DA">
        <w:t>Колхозная</w:t>
      </w:r>
      <w:proofErr w:type="gramEnd"/>
      <w:r w:rsidR="005065DA" w:rsidRPr="005065DA">
        <w:t xml:space="preserve">, 1 </w:t>
      </w:r>
    </w:p>
    <w:p w:rsidR="00A86603" w:rsidRDefault="00A86603" w:rsidP="00A86603">
      <w:pPr>
        <w:pStyle w:val="a3"/>
      </w:pPr>
      <w:r>
        <w:t xml:space="preserve">1.4. ОГРН эмитента: </w:t>
      </w:r>
      <w:r w:rsidR="005065DA" w:rsidRPr="005065DA">
        <w:t>1022304842790</w:t>
      </w:r>
    </w:p>
    <w:p w:rsidR="00A86603" w:rsidRDefault="00A86603" w:rsidP="00A86603">
      <w:pPr>
        <w:pStyle w:val="a3"/>
      </w:pPr>
      <w:r>
        <w:t xml:space="preserve">1.5. ИНН эмитента: </w:t>
      </w:r>
      <w:r w:rsidR="005065DA" w:rsidRPr="005065DA">
        <w:t>2353001683</w:t>
      </w:r>
    </w:p>
    <w:p w:rsidR="00B04FEB" w:rsidRDefault="00A86603" w:rsidP="00A86603">
      <w:pPr>
        <w:pStyle w:val="a3"/>
      </w:pPr>
      <w:r>
        <w:t xml:space="preserve">1.6. Уникальный код эмитента, присвоенный регистрирующим органом: </w:t>
      </w:r>
      <w:r w:rsidR="005065DA" w:rsidRPr="005065DA">
        <w:t>56276-Р</w:t>
      </w:r>
    </w:p>
    <w:p w:rsidR="00A86603" w:rsidRDefault="00A86603" w:rsidP="00A86603">
      <w:pPr>
        <w:pStyle w:val="a3"/>
      </w:pPr>
      <w:r>
        <w:t>1.7. Адрес страницы в сети Интернет, используемой эмитентом для раскрытия информации: http://www.krayinfo.ru</w:t>
      </w:r>
    </w:p>
    <w:p w:rsidR="00A86603" w:rsidRDefault="00A86603" w:rsidP="00A86603">
      <w:pPr>
        <w:pStyle w:val="a3"/>
      </w:pPr>
      <w:r>
        <w:t>2. Содержание сообщения</w:t>
      </w:r>
    </w:p>
    <w:p w:rsidR="00A86603" w:rsidRDefault="00A86603" w:rsidP="00A86603">
      <w:pPr>
        <w:pStyle w:val="a3"/>
      </w:pPr>
      <w:r>
        <w:t>2.1. Наименование документа, содержащего информацию, к которой обеспечивается доступ: годовая бухгалтерская отчетность за 2011 г.</w:t>
      </w:r>
    </w:p>
    <w:p w:rsidR="00A86603" w:rsidRDefault="00A86603" w:rsidP="00A86603">
      <w:pPr>
        <w:pStyle w:val="a3"/>
      </w:pPr>
      <w:r>
        <w:t xml:space="preserve">2.2. Дата опубликования текста годовой бухгалтерской отчетности на странице в сети Интернет, используемой эмитентом для раскрытия информации: </w:t>
      </w:r>
      <w:r w:rsidR="005065DA">
        <w:t>11.04</w:t>
      </w:r>
      <w:r>
        <w:t>.2012 г.</w:t>
      </w:r>
    </w:p>
    <w:p w:rsidR="00A86603" w:rsidRDefault="00A86603" w:rsidP="00A86603">
      <w:pPr>
        <w:pStyle w:val="a3"/>
      </w:pPr>
      <w:r>
        <w:t>3. Подпись</w:t>
      </w:r>
    </w:p>
    <w:p w:rsidR="00A86603" w:rsidRDefault="00A86603" w:rsidP="00A86603">
      <w:pPr>
        <w:pStyle w:val="a3"/>
      </w:pPr>
      <w:r>
        <w:t xml:space="preserve">3.1. Наименование должности, И.О. Фамилия уполномоченного лица эмитента: </w:t>
      </w:r>
      <w:r w:rsidR="005065DA">
        <w:t>Д</w:t>
      </w:r>
      <w:r w:rsidR="001D03DA">
        <w:t xml:space="preserve">иректор ОАО </w:t>
      </w:r>
      <w:r w:rsidR="005065DA">
        <w:t>ТК "Прогресс</w:t>
      </w:r>
      <w:r w:rsidR="001D03DA" w:rsidRPr="001D03DA">
        <w:t>"</w:t>
      </w:r>
      <w:r w:rsidR="005065DA">
        <w:t>– Меркулов В.Е</w:t>
      </w:r>
      <w:r w:rsidR="004605C1">
        <w:t>.</w:t>
      </w:r>
    </w:p>
    <w:p w:rsidR="00A86603" w:rsidRDefault="005065DA" w:rsidP="00A86603">
      <w:pPr>
        <w:pStyle w:val="a3"/>
      </w:pPr>
      <w:r>
        <w:t>3.2. Дата: 11.04</w:t>
      </w:r>
      <w:bookmarkStart w:id="0" w:name="_GoBack"/>
      <w:bookmarkEnd w:id="0"/>
      <w:r w:rsidR="00A86603">
        <w:t>.2012 г.</w:t>
      </w:r>
    </w:p>
    <w:p w:rsidR="00A86603" w:rsidRDefault="00A86603" w:rsidP="00A86603"/>
    <w:p w:rsidR="00436908" w:rsidRDefault="00436908"/>
    <w:sectPr w:rsidR="004369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6603"/>
    <w:rsid w:val="000071A7"/>
    <w:rsid w:val="000504FA"/>
    <w:rsid w:val="00136587"/>
    <w:rsid w:val="001D03DA"/>
    <w:rsid w:val="00282D4A"/>
    <w:rsid w:val="00436908"/>
    <w:rsid w:val="004605C1"/>
    <w:rsid w:val="005065DA"/>
    <w:rsid w:val="008468FD"/>
    <w:rsid w:val="00A86603"/>
    <w:rsid w:val="00B04FEB"/>
    <w:rsid w:val="00D63B3C"/>
    <w:rsid w:val="00EF76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660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866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660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866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532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170</Words>
  <Characters>970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 Апетян</dc:creator>
  <cp:lastModifiedBy>Светлана Апетян</cp:lastModifiedBy>
  <cp:revision>11</cp:revision>
  <cp:lastPrinted>2012-03-29T14:11:00Z</cp:lastPrinted>
  <dcterms:created xsi:type="dcterms:W3CDTF">2012-03-26T06:35:00Z</dcterms:created>
  <dcterms:modified xsi:type="dcterms:W3CDTF">2012-04-11T13:05:00Z</dcterms:modified>
</cp:coreProperties>
</file>