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975" w:rsidRPr="00AA0975" w:rsidRDefault="00AA0975" w:rsidP="00AA097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Раскрытие в сети Интернет списка аффилированных лиц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ОАО "</w:t>
      </w:r>
      <w:proofErr w:type="spellStart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Роснефтесервис</w:t>
      </w:r>
      <w:proofErr w:type="spellEnd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" - Раскрытие в сети Интернет: списка аффилированных лиц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 Общие сведения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1.1. Полное фирменное наименование эмитента (для некоммерческой организации - наименование): Открытое акционерное общество "</w:t>
      </w:r>
      <w:proofErr w:type="spellStart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Роснефтесервис</w:t>
      </w:r>
      <w:proofErr w:type="spellEnd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"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1.2. Сокращенное фирменное наименование эмитента: ОАО "РНС"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1.3. Место нахождения эмитента: 353900, Краснодарский край, </w:t>
      </w:r>
      <w:proofErr w:type="spellStart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</w:t>
      </w:r>
      <w:proofErr w:type="gramStart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.Н</w:t>
      </w:r>
      <w:proofErr w:type="gramEnd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овороссийск</w:t>
      </w:r>
      <w:proofErr w:type="spellEnd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</w:t>
      </w:r>
      <w:proofErr w:type="spellStart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Анапское</w:t>
      </w:r>
      <w:proofErr w:type="spellEnd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шоссе 6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1.4. ОГРН эмитента: 1062315058970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1.5. ИНН эмитента: 2315129668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1.6. Уникальный код эмитента, присвоенный регистрирующим органом: NA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1.7. Адрес страницы в сети Интернет, используемой эмитентом для раскрытия информации: http://www.krayinfo.ru/index.php?option=com_user&amp;view=userlist&amp;id=120&amp;Itemid=3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2. Содержание сообщения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2.1. Вид документа, текст которого опубликован на странице в сети Интернет: список аффилированных лиц за </w:t>
      </w:r>
      <w:r w:rsidR="002142F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кв. 201</w:t>
      </w:r>
      <w:r w:rsidR="004E4FF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г.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2.2. Дата опубликования текста документа на странице в сети Интернет, используемой эмитентом для раскрытия информации: </w:t>
      </w:r>
      <w:r w:rsidR="004E4FF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0</w:t>
      </w:r>
      <w:r w:rsidR="002142F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</w:t>
      </w:r>
      <w:r w:rsidR="004E4FF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.0</w:t>
      </w:r>
      <w:r w:rsidR="002142F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7</w:t>
      </w:r>
      <w:bookmarkStart w:id="0" w:name="_GoBack"/>
      <w:bookmarkEnd w:id="0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.201</w:t>
      </w:r>
      <w:r w:rsidR="004E4FF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г.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Настоящее сообщение предоставлено непосредственно Эмитентом и опубликовано в соответствии с Приказом ФСФР России от 10 октября 2006 года N 06-117/ПЗ-Н "Об утверждении Положения о раскрытии информации эмитентами эмиссионных ценных бумаг".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За содержание сообщения и последствия его использования информационное агентство "AK&amp;M" ответственности не несет. </w:t>
      </w:r>
    </w:p>
    <w:p w:rsidR="00D81ADD" w:rsidRDefault="00D81ADD" w:rsidP="00AA0975"/>
    <w:sectPr w:rsidR="00D81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975"/>
    <w:rsid w:val="002142FA"/>
    <w:rsid w:val="004E4FFC"/>
    <w:rsid w:val="00AA0975"/>
    <w:rsid w:val="00D8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3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dcterms:created xsi:type="dcterms:W3CDTF">2011-10-02T11:32:00Z</dcterms:created>
  <dcterms:modified xsi:type="dcterms:W3CDTF">2012-06-30T10:46:00Z</dcterms:modified>
</cp:coreProperties>
</file>